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 общеобразовательное учреждение </w:t>
      </w: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66"/>
        <w:gridCol w:w="4704"/>
      </w:tblGrid>
      <w:tr w:rsidR="00A1340E" w:rsidRPr="00A1340E" w:rsidTr="0023102A">
        <w:tc>
          <w:tcPr>
            <w:tcW w:w="5212" w:type="dxa"/>
          </w:tcPr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августа 2021 г.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_____/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Набиуллина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Г.Ш./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«27»   августа 2021 г.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_____/Михайлова М.Ю./</w:t>
            </w:r>
            <w:r w:rsidRPr="00A134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августа 2021г.</w:t>
            </w:r>
          </w:p>
          <w:p w:rsidR="00A1340E" w:rsidRPr="00A1340E" w:rsidRDefault="00A1340E" w:rsidP="00A134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/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A1340E" w:rsidRPr="00A1340E" w:rsidRDefault="00A1340E" w:rsidP="00A134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психокоррекционному</w:t>
      </w:r>
      <w:proofErr w:type="spellEnd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занятию</w:t>
      </w:r>
    </w:p>
    <w:p w:rsidR="00A1340E" w:rsidRPr="00A1340E" w:rsidRDefault="00A1340E" w:rsidP="00A134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</w:t>
      </w:r>
      <w:proofErr w:type="gramStart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6</w:t>
      </w:r>
      <w:proofErr w:type="gramEnd"/>
      <w:r w:rsidRPr="00A1340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а   класса</w:t>
      </w: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134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Рябковой</w:t>
      </w:r>
      <w:proofErr w:type="spellEnd"/>
      <w:r w:rsidRPr="00A134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Натальи Александровны</w:t>
      </w:r>
    </w:p>
    <w:p w:rsidR="00A1340E" w:rsidRPr="00A1340E" w:rsidRDefault="00A1340E" w:rsidP="00A134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A134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A134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A134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A1340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A1340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A1340E" w:rsidRPr="00A1340E" w:rsidRDefault="00A1340E" w:rsidP="00A1340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>« 31</w:t>
      </w:r>
      <w:r w:rsidRPr="00A1340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Pr="00A1340E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A1340E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Pr="00A1340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 г.</w:t>
      </w: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2021-2022 </w:t>
      </w:r>
      <w:proofErr w:type="spellStart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340E" w:rsidRPr="00A1340E" w:rsidRDefault="00A1340E" w:rsidP="00A134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</w:rPr>
        <w:lastRenderedPageBreak/>
        <w:t>Настоящая рабочая программа составлена для учащихся 5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</w:rPr>
        <w:t>Количество часов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</w:rPr>
        <w:t>Всего 69 ч, в неделю 2ч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B63B1F">
        <w:rPr>
          <w:rFonts w:ascii="Times New Roman" w:eastAsia="Calibri" w:hAnsi="Times New Roman" w:cs="Times New Roman"/>
          <w:sz w:val="24"/>
          <w:szCs w:val="24"/>
        </w:rPr>
        <w:t xml:space="preserve"> ч- 16</w:t>
      </w:r>
      <w:r w:rsidRPr="00A1340E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B63B1F">
        <w:rPr>
          <w:rFonts w:ascii="Times New Roman" w:eastAsia="Calibri" w:hAnsi="Times New Roman" w:cs="Times New Roman"/>
          <w:sz w:val="24"/>
          <w:szCs w:val="24"/>
        </w:rPr>
        <w:t>ч- 14</w:t>
      </w:r>
      <w:r w:rsidRPr="00A1340E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A1340E">
        <w:rPr>
          <w:rFonts w:ascii="Times New Roman" w:eastAsia="Calibri" w:hAnsi="Times New Roman" w:cs="Times New Roman"/>
          <w:sz w:val="24"/>
          <w:szCs w:val="24"/>
        </w:rPr>
        <w:t>ч- 21ч</w:t>
      </w:r>
    </w:p>
    <w:p w:rsidR="00A1340E" w:rsidRPr="00A1340E" w:rsidRDefault="00A1340E" w:rsidP="00A1340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1340E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A1340E">
        <w:rPr>
          <w:rFonts w:ascii="Times New Roman" w:eastAsia="Calibri" w:hAnsi="Times New Roman" w:cs="Times New Roman"/>
          <w:sz w:val="24"/>
          <w:szCs w:val="24"/>
        </w:rPr>
        <w:t>ч- 16ч</w:t>
      </w:r>
    </w:p>
    <w:p w:rsidR="00A1340E" w:rsidRPr="00A1340E" w:rsidRDefault="00A1340E" w:rsidP="00A1340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340E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A1340E" w:rsidRPr="00A1340E" w:rsidRDefault="00A1340E" w:rsidP="00A1340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686"/>
        <w:gridCol w:w="3827"/>
        <w:gridCol w:w="3996"/>
      </w:tblGrid>
      <w:tr w:rsidR="00A1340E" w:rsidRPr="00A1340E" w:rsidTr="0023102A">
        <w:trPr>
          <w:trHeight w:val="278"/>
        </w:trPr>
        <w:tc>
          <w:tcPr>
            <w:tcW w:w="7196" w:type="dxa"/>
            <w:gridSpan w:val="2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0E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0E">
              <w:rPr>
                <w:rFonts w:ascii="Times New Roman" w:eastAsia="Calibri" w:hAnsi="Times New Roman" w:cs="Times New Roman"/>
                <w:sz w:val="24"/>
                <w:szCs w:val="24"/>
              </w:rPr>
              <w:t>БУД</w:t>
            </w:r>
          </w:p>
        </w:tc>
        <w:tc>
          <w:tcPr>
            <w:tcW w:w="3996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0E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1340E" w:rsidRPr="00A1340E" w:rsidTr="0023102A">
        <w:trPr>
          <w:trHeight w:val="441"/>
        </w:trPr>
        <w:tc>
          <w:tcPr>
            <w:tcW w:w="3510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0E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686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40E" w:rsidRPr="00A1340E" w:rsidTr="0023102A">
        <w:trPr>
          <w:trHeight w:val="535"/>
        </w:trPr>
        <w:tc>
          <w:tcPr>
            <w:tcW w:w="3510" w:type="dxa"/>
            <w:shd w:val="clear" w:color="auto" w:fill="auto"/>
          </w:tcPr>
          <w:p w:rsidR="00A1340E" w:rsidRPr="00A1340E" w:rsidRDefault="00A1340E" w:rsidP="00A134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-развивать познавательную активность </w:t>
            </w:r>
          </w:p>
          <w:p w:rsidR="00A1340E" w:rsidRPr="00A1340E" w:rsidRDefault="00A1340E" w:rsidP="00A134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--формировать навыки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общения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равильного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поведения;</w:t>
            </w:r>
          </w:p>
          <w:p w:rsidR="00A1340E" w:rsidRPr="00A1340E" w:rsidRDefault="00A1340E" w:rsidP="00A1340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-Развивать эмоционально-личностную сферу:</w:t>
            </w:r>
          </w:p>
          <w:p w:rsidR="00A1340E" w:rsidRPr="00A1340E" w:rsidRDefault="00A1340E" w:rsidP="00A1340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 развивать чувства понимания и сопереживания;</w:t>
            </w:r>
          </w:p>
          <w:p w:rsidR="00A1340E" w:rsidRPr="00A1340E" w:rsidRDefault="00A1340E" w:rsidP="00A1340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произвольность поведения;</w:t>
            </w:r>
          </w:p>
          <w:p w:rsidR="00A1340E" w:rsidRPr="00A1340E" w:rsidRDefault="00A1340E" w:rsidP="00A1340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рефлексию (осознания) эмоций, их проявления у себя и</w:t>
            </w:r>
          </w:p>
          <w:p w:rsidR="00A1340E" w:rsidRPr="00A1340E" w:rsidRDefault="00A1340E" w:rsidP="00A1340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окружающих;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-формировать представления об основных компонентах культуры здоровья и здорового образа жизни;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учебной деятельности и общения;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формировать представление о рациональной организации режима дня, учебы и отдыха, двигательной активности;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соблюдать режим дня;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 w:bidi="ru-RU"/>
              </w:rPr>
            </w:pPr>
          </w:p>
        </w:tc>
        <w:tc>
          <w:tcPr>
            <w:tcW w:w="3686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-ориентироваться на сенсорные эталоны;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-узнавать предметы по заданным признакам;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-сравнивать предметы по внешним признакам;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-классифицировать предметы по форме, величине, цвету, функциональному назначению;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-практически выделять признаки и свойства объектов;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-давать полное описание объектов и явлений;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-ориентироваться в пространстве;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-целенаправленно выполнять действия по инструкции;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-опосредовать свою деятельность речью.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готовность самостоятельно поддерживать свое здоровье на основе </w:t>
            </w: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использования навыков личной гигиены;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-формировать негативное отношения к факторам риска здоровью 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(сниженная двигательная активность, курение, алкоголь, наркотики и другие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психоактивные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вещества, инфекционные заболевания);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-противостоять вовлечению в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табакокурение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употребление алкоголя, наркотических и сильнодействующих веществ; 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-безбоязненно обращаться к врачу по любым вопросам, связанным с особенностями роста и развития, состояния здоровья;</w:t>
            </w:r>
          </w:p>
          <w:p w:rsidR="00A1340E" w:rsidRPr="00A1340E" w:rsidRDefault="00A1340E" w:rsidP="00A1340E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-формировать умения безопасного поведения в окружающей среде и простейших умений поведения в экстремальных (чрезвычайных) ситуациях.</w:t>
            </w:r>
            <w:r w:rsidRPr="00A1340E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A1340E" w:rsidRPr="00A1340E" w:rsidRDefault="00A1340E" w:rsidP="00A1340E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bCs/>
                <w:color w:val="FF0000"/>
                <w:kern w:val="1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Calibri" w:hAnsi="Times New Roman" w:cs="Times New Roman"/>
                <w:b/>
                <w:i/>
                <w:iCs/>
              </w:rPr>
              <w:lastRenderedPageBreak/>
              <w:t>Коммуникативные</w:t>
            </w:r>
            <w:r w:rsidRPr="00A1340E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БУД</w:t>
            </w:r>
            <w:r w:rsidRPr="00A1340E">
              <w:rPr>
                <w:rFonts w:ascii="Times New Roman" w:eastAsia="Calibri" w:hAnsi="Times New Roman" w:cs="Times New Roman"/>
                <w:b/>
                <w:i/>
              </w:rPr>
              <w:t>: у</w:t>
            </w: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>чащиеся научатся:</w:t>
            </w:r>
            <w:r w:rsidRPr="00A1340E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      </w:r>
          </w:p>
          <w:p w:rsidR="00A1340E" w:rsidRPr="00A1340E" w:rsidRDefault="00A1340E" w:rsidP="00A1340E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lang w:eastAsia="ar-SA"/>
              </w:rPr>
            </w:pP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>Учащиеся получат возможность научиться:</w:t>
            </w:r>
            <w:r w:rsidRPr="00A1340E">
              <w:rPr>
                <w:rFonts w:ascii="Times New Roman" w:eastAsia="Arial Unicode MS" w:hAnsi="Times New Roman" w:cs="Times New Roman"/>
                <w:color w:val="00000A"/>
                <w:kern w:val="1"/>
                <w:lang w:eastAsia="ar-SA"/>
              </w:rPr>
              <w:t xml:space="preserve"> </w:t>
            </w:r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развивать познавательные способности - направленные на формирование функционального базиса основных школьных навыков: чтения, счёта, письма. 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Как известно, чтение, счёт, письмо имеют сложную психологическую структуру и требуют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сформированности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таких психических процессов, как зрительно-пространственный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гнозис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, устная речь, общая и мелкая моторика, зрительно-моторная,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слухо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-моторная координация, графо-</w:t>
            </w:r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моторные функции, тактильное, зрительное, слуховое восприятие, внимание, память, мышление,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саморегуляция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</w:t>
            </w:r>
            <w:proofErr w:type="gramEnd"/>
          </w:p>
          <w:p w:rsidR="00A1340E" w:rsidRPr="00A1340E" w:rsidRDefault="00A1340E" w:rsidP="00A1340E">
            <w:pPr>
              <w:spacing w:after="0" w:line="240" w:lineRule="auto"/>
              <w:ind w:left="33" w:right="-82"/>
              <w:rPr>
                <w:rFonts w:ascii="Times New Roman" w:eastAsia="Calibri" w:hAnsi="Times New Roman" w:cs="Times New Roman"/>
                <w:b/>
                <w:i/>
              </w:rPr>
            </w:pP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1340E">
              <w:rPr>
                <w:rFonts w:ascii="Times New Roman" w:eastAsia="Calibri" w:hAnsi="Times New Roman" w:cs="Times New Roman"/>
                <w:b/>
                <w:i/>
                <w:iCs/>
              </w:rPr>
              <w:t>Регулятивные</w:t>
            </w:r>
            <w:r w:rsidRPr="00A1340E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 БУД</w:t>
            </w:r>
            <w:r w:rsidRPr="00A1340E">
              <w:rPr>
                <w:rFonts w:ascii="Times New Roman" w:eastAsia="Calibri" w:hAnsi="Times New Roman" w:cs="Times New Roman"/>
                <w:b/>
                <w:i/>
              </w:rPr>
              <w:t>: у</w:t>
            </w: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>чащиеся научатся:</w:t>
            </w:r>
          </w:p>
          <w:p w:rsidR="00A1340E" w:rsidRPr="00A1340E" w:rsidRDefault="00A1340E" w:rsidP="00A1340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развивать эмоционально-личностную сферу - 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направленная</w:t>
            </w:r>
            <w:proofErr w:type="gram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на повышение уровня адаптации учащихся в классе, в социуме. Адаптационные способности имеют сложную психологическую структуру и требуют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сформированности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таких параметров, как способность распознавать свои эмоции и эмоции других людей, способность определять причину появления эмоции. </w:t>
            </w: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Учащиеся получат возможность научиться: </w:t>
            </w:r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владение навыками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саморасслабления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саморегуляции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</w:t>
            </w:r>
          </w:p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40E">
              <w:rPr>
                <w:rFonts w:ascii="Times New Roman" w:eastAsia="Calibri" w:hAnsi="Times New Roman" w:cs="Times New Roman"/>
                <w:b/>
                <w:i/>
                <w:iCs/>
              </w:rPr>
              <w:t>Познавательные</w:t>
            </w:r>
            <w:r w:rsidRPr="00A1340E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 БУД</w:t>
            </w:r>
            <w:r w:rsidRPr="00A1340E">
              <w:rPr>
                <w:rFonts w:ascii="Times New Roman" w:eastAsia="Calibri" w:hAnsi="Times New Roman" w:cs="Times New Roman"/>
                <w:b/>
                <w:i/>
                <w:iCs/>
              </w:rPr>
              <w:t>:</w:t>
            </w:r>
            <w:r w:rsidRPr="00A1340E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>учащиеся научатся:</w:t>
            </w:r>
            <w:r w:rsidRPr="00A1340E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 xml:space="preserve">целенаправленно выполнять действия по инструкции; </w:t>
            </w:r>
            <w:r w:rsidRPr="00A1340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Учащиеся получат возможность научиться: </w:t>
            </w:r>
            <w:r w:rsidRPr="00A1340E">
              <w:rPr>
                <w:rFonts w:ascii="Times New Roman" w:eastAsia="Times New Roman" w:hAnsi="Times New Roman" w:cs="Times New Roman"/>
                <w:lang w:eastAsia="ru-RU"/>
              </w:rPr>
              <w:t>- давать полное описание объектов и явлений;</w:t>
            </w:r>
          </w:p>
        </w:tc>
        <w:tc>
          <w:tcPr>
            <w:tcW w:w="3996" w:type="dxa"/>
            <w:shd w:val="clear" w:color="auto" w:fill="auto"/>
          </w:tcPr>
          <w:p w:rsidR="00A1340E" w:rsidRPr="00A1340E" w:rsidRDefault="00A1340E" w:rsidP="00A1340E">
            <w:pPr>
              <w:spacing w:after="5" w:line="248" w:lineRule="auto"/>
              <w:ind w:left="38" w:right="10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Психокоррекционная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работа заключается в стимуляции и фиксации ощущения и осознания 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обучающимся</w:t>
            </w:r>
            <w:proofErr w:type="gram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себя как субъекта культурно – информационного пространства, социума. Обучающийся начинает осознавать себя как положительная личность, расширяются его представления о социальном поведении, роли человека на разных возрастных этапах развития, происходит отождествление себя именно с этими ролями.  </w:t>
            </w:r>
          </w:p>
          <w:p w:rsidR="00A1340E" w:rsidRPr="00A1340E" w:rsidRDefault="00A1340E" w:rsidP="00A1340E">
            <w:pPr>
              <w:spacing w:after="5" w:line="248" w:lineRule="auto"/>
              <w:ind w:left="38" w:right="10" w:firstLine="5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 данной программе коррекция поведения происходит с использованием доступных для особого ребенка средств: изобразительные, игровые, </w:t>
            </w:r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музыкальные, которые входят в состав  </w:t>
            </w:r>
            <w:proofErr w:type="spellStart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психокоррекционных</w:t>
            </w:r>
            <w:proofErr w:type="spellEnd"/>
            <w:r w:rsidRPr="00A134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упражнений и игр. </w:t>
            </w:r>
          </w:p>
          <w:p w:rsidR="00A1340E" w:rsidRPr="00A1340E" w:rsidRDefault="00A1340E" w:rsidP="00A1340E">
            <w:pPr>
              <w:tabs>
                <w:tab w:val="left" w:pos="-180"/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 w:bidi="ru-RU"/>
              </w:rPr>
            </w:pPr>
          </w:p>
        </w:tc>
      </w:tr>
    </w:tbl>
    <w:p w:rsidR="00A1340E" w:rsidRPr="00A1340E" w:rsidRDefault="00A1340E" w:rsidP="00A134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40E" w:rsidRDefault="00A1340E" w:rsidP="00A134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40E" w:rsidRDefault="00A1340E" w:rsidP="00A134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40E" w:rsidRPr="00A1340E" w:rsidRDefault="00A1340E" w:rsidP="00A1340E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1340E">
        <w:rPr>
          <w:rFonts w:ascii="Times New Roman" w:eastAsia="Times New Roman" w:hAnsi="Times New Roman" w:cs="Times New Roman"/>
          <w:lang w:eastAsia="ru-RU"/>
        </w:rPr>
        <w:lastRenderedPageBreak/>
        <w:t>УЧЕБНО-ТЕМАТИЧЕСКОЕ ПЛАНИРОВАНИЕ</w:t>
      </w:r>
    </w:p>
    <w:p w:rsidR="00A1340E" w:rsidRDefault="00A1340E" w:rsidP="00A1340E">
      <w:pPr>
        <w:spacing w:after="0" w:line="240" w:lineRule="auto"/>
        <w:jc w:val="both"/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поставленной цели предусматривает решение следующих основных </w:t>
      </w:r>
      <w:r w:rsidRPr="00A1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задач:</w:t>
      </w:r>
      <w:r w:rsidRPr="00A1340E">
        <w:t xml:space="preserve"> 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тренировать психические процессы учащихся с ОВЗ (слуховую механическую и зрительную память, словесно-логическое мышление);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развивать речь, воображение, творческое мышление учащихся с ОВЗ;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развивать навыки написания слов, чтения, грамотность, изобразительные навыки, математические представления учащихся с ОВЗ;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помогать обучающимся с ОВЗ понимать</w:t>
      </w:r>
      <w:proofErr w:type="gram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: кто я такой, что я могу, кому я нужен, о чём я мечтаю, свои цели в настоящем и будущем, права каждого злиться и обижаться, ценность и уникальность внутреннего мира каждого, мои особенности, помогающие и мешающие общаться;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мотивировать </w:t>
      </w:r>
      <w:proofErr w:type="gram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ОВЗ на положительный жизненный выбор;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способствовать уменьшению тревожности у учащихся с ОВЗ;</w:t>
      </w: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развивать положительную самооценку, коммуникативные навыки учащихся с ОВЗ.</w:t>
      </w:r>
    </w:p>
    <w:p w:rsidR="00A1340E" w:rsidRPr="00A1340E" w:rsidRDefault="00A1340E" w:rsidP="00A1340E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применении разных форм</w:t>
      </w:r>
      <w:r w:rsidRPr="00A134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взаимодействия с </w:t>
      </w:r>
      <w:proofErr w:type="gram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A1340E" w:rsidRPr="00A1340E" w:rsidRDefault="00A1340E" w:rsidP="00A1340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40E" w:rsidRPr="00A1340E" w:rsidRDefault="00A1340E" w:rsidP="00A134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A134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направления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работы:</w:t>
      </w:r>
    </w:p>
    <w:p w:rsidR="00A1340E" w:rsidRPr="00A1340E" w:rsidRDefault="00A1340E" w:rsidP="00A1340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40E" w:rsidRPr="00A1340E" w:rsidRDefault="00A1340E" w:rsidP="00A1340E">
      <w:pPr>
        <w:spacing w:after="0" w:line="23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и развитие познавательной сферы (формирование учебной мотивации, активизация сенсорно-перцептивной, </w:t>
      </w:r>
      <w:proofErr w:type="spell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мнемической</w:t>
      </w:r>
      <w:proofErr w:type="spell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мыслительной деятельности);</w:t>
      </w:r>
    </w:p>
    <w:p w:rsidR="00A1340E" w:rsidRPr="00A1340E" w:rsidRDefault="00A1340E" w:rsidP="00A1340E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40E" w:rsidRPr="00A1340E" w:rsidRDefault="00A1340E" w:rsidP="00A1340E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и развитие эмоционально-личностной сферы (гармонизация </w:t>
      </w:r>
      <w:proofErr w:type="spell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пихоэмоционального</w:t>
      </w:r>
      <w:proofErr w:type="spell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A1340E" w:rsidRPr="00A1340E" w:rsidRDefault="00A1340E" w:rsidP="00A1340E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40E" w:rsidRPr="00A1340E" w:rsidRDefault="00A1340E" w:rsidP="00A1340E">
      <w:pPr>
        <w:spacing w:after="0" w:line="23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и развитие коммуникативной сферы и социальная интеграции (развитие способности к </w:t>
      </w:r>
      <w:proofErr w:type="spellStart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сопереживанию);</w:t>
      </w:r>
    </w:p>
    <w:p w:rsidR="00A1340E" w:rsidRPr="00A1340E" w:rsidRDefault="00A1340E" w:rsidP="00A1340E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40E" w:rsidRPr="00A1340E" w:rsidRDefault="00A1340E" w:rsidP="00A1340E">
      <w:pPr>
        <w:spacing w:after="0" w:line="236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34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продуктивных видов взаимодействия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A1340E" w:rsidRPr="00A1340E" w:rsidRDefault="00A1340E" w:rsidP="00A1340E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1340E" w:rsidRPr="00A1340E" w:rsidRDefault="00A1340E" w:rsidP="00A1340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1340E" w:rsidRPr="00A1340E" w:rsidRDefault="00A1340E" w:rsidP="00A1340E">
      <w:pPr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A1340E" w:rsidRPr="00A1340E" w:rsidRDefault="00A1340E" w:rsidP="00A1340E">
      <w:pPr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965"/>
        <w:gridCol w:w="993"/>
        <w:gridCol w:w="1134"/>
        <w:gridCol w:w="1134"/>
        <w:gridCol w:w="2835"/>
      </w:tblGrid>
      <w:tr w:rsidR="00A1340E" w:rsidRPr="00A1340E" w:rsidTr="0023102A">
        <w:trPr>
          <w:trHeight w:val="299"/>
        </w:trPr>
        <w:tc>
          <w:tcPr>
            <w:tcW w:w="540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65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Раздел. 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A1340E" w:rsidRPr="00A1340E" w:rsidTr="0023102A">
        <w:trPr>
          <w:trHeight w:val="65"/>
        </w:trPr>
        <w:tc>
          <w:tcPr>
            <w:tcW w:w="540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плану </w:t>
            </w:r>
          </w:p>
        </w:tc>
        <w:tc>
          <w:tcPr>
            <w:tcW w:w="1134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35" w:type="dxa"/>
            <w:vMerge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136"/>
        </w:trPr>
        <w:tc>
          <w:tcPr>
            <w:tcW w:w="14601" w:type="dxa"/>
            <w:gridSpan w:val="6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B63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(16</w:t>
            </w: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A1340E" w:rsidRPr="00A1340E" w:rsidTr="0023102A">
        <w:trPr>
          <w:trHeight w:val="136"/>
        </w:trPr>
        <w:tc>
          <w:tcPr>
            <w:tcW w:w="14601" w:type="dxa"/>
            <w:gridSpan w:val="6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Вводное занятие. Знакомство с программой, планом работы. (3ч)</w:t>
            </w:r>
          </w:p>
        </w:tc>
      </w:tr>
      <w:tr w:rsidR="00A1340E" w:rsidRPr="00A1340E" w:rsidTr="0023102A">
        <w:trPr>
          <w:trHeight w:val="136"/>
        </w:trPr>
        <w:tc>
          <w:tcPr>
            <w:tcW w:w="540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Знакомство, создание положительного отношения к занятиям. Игры «Интервью», «Молекулы», «Меняемся местами».</w:t>
            </w:r>
          </w:p>
        </w:tc>
        <w:tc>
          <w:tcPr>
            <w:tcW w:w="993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102"/>
        </w:trPr>
        <w:tc>
          <w:tcPr>
            <w:tcW w:w="540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shd w:val="clear" w:color="auto" w:fill="auto"/>
          </w:tcPr>
          <w:p w:rsidR="00A1340E" w:rsidRPr="00A1340E" w:rsidRDefault="0065400E" w:rsidP="0065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школьной тревожности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Филлипса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102"/>
        </w:trPr>
        <w:tc>
          <w:tcPr>
            <w:tcW w:w="540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shd w:val="clear" w:color="auto" w:fill="auto"/>
          </w:tcPr>
          <w:p w:rsidR="00A1340E" w:rsidRPr="00A1340E" w:rsidRDefault="006540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«Методика исследования самооценки </w:t>
            </w:r>
            <w:proofErr w:type="spellStart"/>
            <w:r w:rsidRPr="00654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Дембо</w:t>
            </w:r>
            <w:proofErr w:type="spellEnd"/>
            <w:r w:rsidRPr="00654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-Рубинштейн» (модификации А.М. Прихожан).</w:t>
            </w:r>
          </w:p>
        </w:tc>
        <w:tc>
          <w:tcPr>
            <w:tcW w:w="993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Эмоционально – волевая сфера. 24 часа</w:t>
            </w: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Диагностика личностных особенностей детей (тест </w:t>
            </w:r>
            <w:proofErr w:type="spellStart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Айзенка</w:t>
            </w:r>
            <w:proofErr w:type="spellEnd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тест </w:t>
            </w:r>
            <w:proofErr w:type="spellStart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Люшера</w:t>
            </w:r>
            <w:proofErr w:type="spellEnd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методика ДДЧ).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«характер», черты характера, тест «Мой характер», объяснение результатов.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воля?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«Четвертый лишний»</w:t>
            </w:r>
            <w:r w:rsidR="00077286">
              <w:t xml:space="preserve"> </w:t>
            </w:r>
            <w:r w:rsidR="00077286"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«воля», волевые качества, тест на развитие воли.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Межличностные отношения одно</w:t>
            </w:r>
            <w:r w:rsidRPr="000772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классников.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«общение», тесты на коммуникабельность.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Умение общаться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Развитие навыков самоконтроля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имею право сердиться и обижаться.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Самооценка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077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Самооценка, определение уровня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самооценки детей, рекомендации.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Самооценка, </w:t>
            </w:r>
            <w:proofErr w:type="spellStart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40E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077286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ситуации могут научить меня.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1340E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40E" w:rsidRPr="00A1340E" w:rsidRDefault="00A1340E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сотрудничать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="00B63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(14</w:t>
            </w: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Игры, развивающие умение сотрудничать: «Найди путь», «Рисуем молча», </w:t>
            </w: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«Угадай настроение».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Сотрудничество, взаимовыручка.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есть друг.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</w:t>
            </w:r>
            <w:proofErr w:type="spellStart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приёмам поведения в стрессовой ситуации, основам </w:t>
            </w:r>
            <w:proofErr w:type="spellStart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Элементы аутотренинга.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</w:t>
            </w:r>
            <w:proofErr w:type="spellStart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занятие по теме Мой характер»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я, какой я?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23102A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внимания и памяти. 20 часов</w:t>
            </w: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внимания.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уровня внимания.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Устойчивость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на развитие внимания: корректурные таблицы, «Пиши и слушай», «Пишущая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машинка», графический диктант.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Отсроченное воспроизведение </w:t>
            </w:r>
            <w:proofErr w:type="gramStart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запоминаемого</w:t>
            </w:r>
            <w:proofErr w:type="gramEnd"/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(21ч)</w:t>
            </w: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Отвечаем на вопросы.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Целенаправленность 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«Муха», «Подсчитай правильно», «Зеркало».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зрительной памяти.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памяти. Упр. на развитие различных видов памяти: запоминание 10 слов, зрительных образов, цифр (на слух и зрительно)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вербальной памяти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«Нарисуй по памяти», «Запомни и нарисуй», « Опосредованное запоминание».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Опосредованное запоминание.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«Тренировка слуховой, механической и зрительной памяти»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могу»</w:t>
            </w:r>
            <w:r>
              <w:t xml:space="preserve"> </w:t>
            </w: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интересные детям упр. и игры, ответы на вопросы, </w:t>
            </w: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C32E25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Развитие мышления . 20 часов</w:t>
            </w: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Наглядно-образное мышление.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мышления.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 – образное мышление.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Упр. на развитие мышления: «Найди лишнее слово», «Угадай предмет по описанию», 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C32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 – образное мышление.   «Найди общее», «Допол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узор» (логическое мышление).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операций логического мышления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Тренируем словесно – логическое мышление.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мечтаю»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цели»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сравнивать и обобщать. Игры «Угадай животное» (выделение существенных признаков).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="00B63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четверть (16</w:t>
            </w:r>
            <w:bookmarkStart w:id="0" w:name="_GoBack"/>
            <w:bookmarkEnd w:id="0"/>
            <w:r w:rsidRPr="00A13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сравнивать и обобщать.</w:t>
            </w:r>
            <w:r>
              <w:t xml:space="preserve"> </w:t>
            </w: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 требующие классификац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сериации</w:t>
            </w:r>
            <w:proofErr w:type="spellEnd"/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«Шифр», игровые упражнения.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«Чувства бывают разные»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Абстрагирование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«Каждый видит и чувствует мир по-своему»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абстрагирование.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«Развитие мышления»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Обобщающее занятие – тест </w:t>
            </w:r>
            <w:proofErr w:type="spellStart"/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диагностика памяти, внимания, мышления.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Диагностические материалы, таблицы.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эмоционально – волевой сферы.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«Моё настоящее и будущее»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диагностических материалов, самооценка.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23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«Любой внутренний мир ценен и уникален»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02A" w:rsidRPr="00A1340E" w:rsidTr="0023102A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B63B1F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3102A" w:rsidRPr="00A13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02A" w:rsidRPr="00A1340E" w:rsidRDefault="0023102A" w:rsidP="00A13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A1340E" w:rsidRPr="00A1340E" w:rsidRDefault="00A1340E" w:rsidP="00A1340E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340E" w:rsidRPr="00A1340E" w:rsidRDefault="00A1340E" w:rsidP="00A134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16E4A" w:rsidRDefault="00E16E4A"/>
    <w:sectPr w:rsidR="00E16E4A" w:rsidSect="0023102A">
      <w:footerReference w:type="default" r:id="rId5"/>
      <w:pgSz w:w="16838" w:h="11906" w:orient="landscape"/>
      <w:pgMar w:top="1134" w:right="1670" w:bottom="1134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260916"/>
      <w:docPartObj>
        <w:docPartGallery w:val="Page Numbers (Bottom of Page)"/>
        <w:docPartUnique/>
      </w:docPartObj>
    </w:sdtPr>
    <w:sdtContent>
      <w:p w:rsidR="0023102A" w:rsidRDefault="0023102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B1F">
          <w:rPr>
            <w:noProof/>
          </w:rPr>
          <w:t>6</w:t>
        </w:r>
        <w:r>
          <w:fldChar w:fldCharType="end"/>
        </w:r>
      </w:p>
    </w:sdtContent>
  </w:sdt>
  <w:p w:rsidR="0023102A" w:rsidRDefault="0023102A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40E"/>
    <w:rsid w:val="00077286"/>
    <w:rsid w:val="0023102A"/>
    <w:rsid w:val="0065400E"/>
    <w:rsid w:val="00A1340E"/>
    <w:rsid w:val="00A74B27"/>
    <w:rsid w:val="00B63B1F"/>
    <w:rsid w:val="00C32E25"/>
    <w:rsid w:val="00C75EC5"/>
    <w:rsid w:val="00E1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34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340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340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1340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Iliya</cp:lastModifiedBy>
  <cp:revision>1</cp:revision>
  <dcterms:created xsi:type="dcterms:W3CDTF">2021-09-05T09:35:00Z</dcterms:created>
  <dcterms:modified xsi:type="dcterms:W3CDTF">2021-09-05T13:09:00Z</dcterms:modified>
</cp:coreProperties>
</file>